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F0" w:rsidRDefault="005454F0" w:rsidP="001A13D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Disclaimer – This legal form and document is for reference only. Any document that you enter</w:t>
      </w:r>
      <w:r w:rsidR="001A13D1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into, should be in consultation with an Advocate or a Solicitor. The Government will not be</w:t>
      </w:r>
      <w:r w:rsidR="001A13D1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responsible for any claim arising out of the use of the following document. </w:t>
      </w:r>
    </w:p>
    <w:p w:rsidR="001A13D1" w:rsidRPr="005454F0" w:rsidRDefault="001A13D1" w:rsidP="001A13D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Default="005454F0" w:rsidP="001A13D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Employment Agreement (Sample)</w:t>
      </w:r>
    </w:p>
    <w:p w:rsidR="001A13D1" w:rsidRDefault="001A13D1" w:rsidP="001A13D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IN"/>
        </w:rPr>
      </w:pPr>
      <w:r>
        <w:rPr>
          <w:rFonts w:ascii="Arial" w:eastAsia="Times New Roman" w:hAnsi="Arial" w:cs="Arial"/>
          <w:sz w:val="30"/>
          <w:szCs w:val="30"/>
          <w:lang w:eastAsia="en-IN"/>
        </w:rPr>
        <w:t>(To be executed by Employer and Employee)</w:t>
      </w:r>
    </w:p>
    <w:p w:rsidR="001A13D1" w:rsidRPr="005454F0" w:rsidRDefault="001A13D1" w:rsidP="001A13D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1A13D1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THIS AGREEMENT made on the ______day of__________________, 20__, between [name of employer with location] and having its principal place of business at______________________</w:t>
      </w:r>
      <w:proofErr w:type="gramStart"/>
      <w:r w:rsidRPr="005454F0">
        <w:rPr>
          <w:rFonts w:ascii="Arial" w:eastAsia="Times New Roman" w:hAnsi="Arial" w:cs="Arial"/>
          <w:sz w:val="30"/>
          <w:szCs w:val="30"/>
          <w:lang w:eastAsia="en-IN"/>
        </w:rPr>
        <w:t>_(</w:t>
      </w:r>
      <w:proofErr w:type="gramEnd"/>
      <w:r w:rsidRPr="005454F0">
        <w:rPr>
          <w:rFonts w:ascii="Arial" w:eastAsia="Times New Roman" w:hAnsi="Arial" w:cs="Arial"/>
          <w:sz w:val="30"/>
          <w:szCs w:val="30"/>
          <w:lang w:eastAsia="en-IN"/>
        </w:rPr>
        <w:t>the "Employer"); and [name of employee], resident of</w:t>
      </w:r>
      <w:r w:rsidR="001A13D1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____________________. </w:t>
      </w:r>
    </w:p>
    <w:p w:rsidR="00836143" w:rsidRDefault="00836143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836143">
      <w:pPr>
        <w:spacing w:after="0" w:line="360" w:lineRule="auto"/>
        <w:ind w:firstLine="720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WHEREAS the Employer desires to obtain the benefit of the services of the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Employee, and the Employee desires to render such services on the terms and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conditions set forth. </w:t>
      </w:r>
    </w:p>
    <w:p w:rsidR="005454F0" w:rsidRPr="005454F0" w:rsidRDefault="005454F0" w:rsidP="00836143">
      <w:pPr>
        <w:spacing w:after="0" w:line="360" w:lineRule="auto"/>
        <w:ind w:firstLine="720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IN CONSIDERATION of the promises and other good and valuable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consideration (the sufficiency and receipt of which are hereby acknowledged) the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parties agree as follows: </w:t>
      </w:r>
    </w:p>
    <w:p w:rsidR="005454F0" w:rsidRPr="00C22507" w:rsidRDefault="005454F0" w:rsidP="0083614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 w:rsidRPr="00C22507">
        <w:rPr>
          <w:rFonts w:ascii="Arial" w:eastAsia="Times New Roman" w:hAnsi="Arial" w:cs="Arial"/>
          <w:b/>
          <w:bCs/>
          <w:sz w:val="30"/>
          <w:szCs w:val="30"/>
          <w:lang w:eastAsia="en-IN"/>
        </w:rPr>
        <w:t xml:space="preserve">Employment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The Employee agrees that he will at all times faithfully, 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>i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ndustriously, and to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the best of his skill, ability, experience and talents, perform all of the duties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required of his position. In carrying out these duties and responsibilities, the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Employee shall comply with all Employer policies, procedures, rules and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regulations, both written and oral, as are announced by the Employer from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time to time. It is also understood and agreed to by the Employee that his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assignment, duties and responsibilities and reporting arrangements may be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lastRenderedPageBreak/>
        <w:t>changed by the Employer in its sole discretion without causing termination of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this agreement. </w:t>
      </w:r>
    </w:p>
    <w:p w:rsidR="00C23ABF" w:rsidRPr="005454F0" w:rsidRDefault="00C23ABF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2. </w:t>
      </w:r>
      <w:r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>Position Title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As a _____________, the Employee is required to perform the following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duties and undertake the following responsibilities in a professional manner. (a)-. (b) -(</w:t>
      </w:r>
      <w:proofErr w:type="gramStart"/>
      <w:r w:rsidRPr="005454F0">
        <w:rPr>
          <w:rFonts w:ascii="Arial" w:eastAsia="Times New Roman" w:hAnsi="Arial" w:cs="Arial"/>
          <w:sz w:val="30"/>
          <w:szCs w:val="30"/>
          <w:lang w:eastAsia="en-IN"/>
        </w:rPr>
        <w:t>c</w:t>
      </w:r>
      <w:proofErr w:type="gramEnd"/>
      <w:r w:rsidRPr="005454F0">
        <w:rPr>
          <w:rFonts w:ascii="Arial" w:eastAsia="Times New Roman" w:hAnsi="Arial" w:cs="Arial"/>
          <w:sz w:val="30"/>
          <w:szCs w:val="30"/>
          <w:lang w:eastAsia="en-IN"/>
        </w:rPr>
        <w:t>) - (d) - (e) Other duties as may arise from time to time and as may be assigned to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the employee. </w:t>
      </w:r>
    </w:p>
    <w:p w:rsidR="00C23ABF" w:rsidRPr="005454F0" w:rsidRDefault="00C23ABF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3. </w:t>
      </w:r>
      <w:r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 xml:space="preserve">Compensation </w:t>
      </w:r>
    </w:p>
    <w:p w:rsidR="005454F0" w:rsidRP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(a) As full compensation for all services provided the employee shall be paid at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the rate of ____. Such payments shall be subject to such normal statutory deductions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by the Employer. </w:t>
      </w:r>
    </w:p>
    <w:p w:rsidR="00836143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(b) (</w:t>
      </w:r>
      <w:proofErr w:type="gramStart"/>
      <w:r w:rsidRPr="005454F0">
        <w:rPr>
          <w:rFonts w:ascii="Arial" w:eastAsia="Times New Roman" w:hAnsi="Arial" w:cs="Arial"/>
          <w:sz w:val="30"/>
          <w:szCs w:val="30"/>
          <w:lang w:eastAsia="en-IN"/>
        </w:rPr>
        <w:t>may</w:t>
      </w:r>
      <w:proofErr w:type="gramEnd"/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 wish to include bonus calculations or omit in order to exercise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discretion).</w:t>
      </w:r>
    </w:p>
    <w:p w:rsidR="00836143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(c) The salary mentioned in paragraph (l) (a) shall be reviewed on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an annual basis.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(d) All reasonable expenses arising out of employment shall be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reimbursed assuming same have been authorized prior to being incurred and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with the provision of appropriate receipts. </w:t>
      </w:r>
    </w:p>
    <w:p w:rsidR="00C23ABF" w:rsidRPr="005454F0" w:rsidRDefault="00C23ABF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4. </w:t>
      </w:r>
      <w:r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 xml:space="preserve">Vacation </w:t>
      </w:r>
    </w:p>
    <w:p w:rsidR="005454F0" w:rsidRDefault="005454F0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The Employee shall be entitled to vacations in </w:t>
      </w:r>
      <w:r w:rsidR="00C23ABF">
        <w:rPr>
          <w:rFonts w:ascii="Arial" w:eastAsia="Times New Roman" w:hAnsi="Arial" w:cs="Arial"/>
          <w:sz w:val="30"/>
          <w:szCs w:val="30"/>
          <w:lang w:eastAsia="en-IN"/>
        </w:rPr>
        <w:t>terms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 of ____ weeks per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annum.</w:t>
      </w:r>
    </w:p>
    <w:p w:rsidR="00C23ABF" w:rsidRDefault="00C23ABF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</w:p>
    <w:p w:rsidR="00C23ABF" w:rsidRDefault="00C23ABF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</w:p>
    <w:p w:rsidR="00C23ABF" w:rsidRPr="005454F0" w:rsidRDefault="00C23ABF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836143" w:rsidP="001A13D1">
      <w:p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>
        <w:rPr>
          <w:rFonts w:ascii="Arial" w:eastAsia="Times New Roman" w:hAnsi="Arial" w:cs="Arial"/>
          <w:sz w:val="27"/>
          <w:szCs w:val="27"/>
          <w:lang w:eastAsia="en-IN"/>
        </w:rPr>
        <w:lastRenderedPageBreak/>
        <w:t>5</w:t>
      </w:r>
      <w:r w:rsidR="005454F0" w:rsidRPr="005454F0">
        <w:rPr>
          <w:rFonts w:ascii="Arial" w:eastAsia="Times New Roman" w:hAnsi="Arial" w:cs="Arial"/>
          <w:sz w:val="27"/>
          <w:szCs w:val="27"/>
          <w:lang w:eastAsia="en-IN"/>
        </w:rPr>
        <w:t>.</w:t>
      </w:r>
      <w:r>
        <w:rPr>
          <w:rFonts w:ascii="Arial" w:eastAsia="Times New Roman" w:hAnsi="Arial" w:cs="Arial"/>
          <w:sz w:val="27"/>
          <w:szCs w:val="27"/>
          <w:lang w:eastAsia="en-IN"/>
        </w:rPr>
        <w:t xml:space="preserve"> </w:t>
      </w:r>
      <w:r w:rsidR="005454F0"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 xml:space="preserve">Benefits </w:t>
      </w: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The Employer shall at its expense provide the Employee with the Health Plan that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is currently in place or as may be in place from time to time. </w:t>
      </w:r>
    </w:p>
    <w:p w:rsidR="00C22507" w:rsidRDefault="00C22507" w:rsidP="00836143">
      <w:pPr>
        <w:spacing w:after="0" w:line="360" w:lineRule="auto"/>
        <w:rPr>
          <w:rFonts w:ascii="Arial" w:eastAsia="Times New Roman" w:hAnsi="Arial" w:cs="Arial"/>
          <w:sz w:val="27"/>
          <w:szCs w:val="27"/>
          <w:lang w:eastAsia="en-IN"/>
        </w:rPr>
      </w:pPr>
    </w:p>
    <w:p w:rsidR="00836143" w:rsidRPr="00C22507" w:rsidRDefault="00836143" w:rsidP="00836143">
      <w:p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>
        <w:rPr>
          <w:rFonts w:ascii="Arial" w:eastAsia="Times New Roman" w:hAnsi="Arial" w:cs="Arial"/>
          <w:sz w:val="27"/>
          <w:szCs w:val="27"/>
          <w:lang w:eastAsia="en-IN"/>
        </w:rPr>
        <w:t>6</w:t>
      </w:r>
      <w:r w:rsidR="005454F0" w:rsidRPr="005454F0">
        <w:rPr>
          <w:rFonts w:ascii="Arial" w:eastAsia="Times New Roman" w:hAnsi="Arial" w:cs="Arial"/>
          <w:sz w:val="27"/>
          <w:szCs w:val="27"/>
          <w:lang w:eastAsia="en-IN"/>
        </w:rPr>
        <w:t>.</w:t>
      </w:r>
      <w:r>
        <w:rPr>
          <w:rFonts w:ascii="Arial" w:eastAsia="Times New Roman" w:hAnsi="Arial" w:cs="Arial"/>
          <w:sz w:val="27"/>
          <w:szCs w:val="27"/>
          <w:lang w:eastAsia="en-IN"/>
        </w:rPr>
        <w:t xml:space="preserve"> </w:t>
      </w:r>
      <w:r w:rsidR="005454F0"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 xml:space="preserve">Probation Period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It is understood and agreed that the (duration) days of employment shall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constitute a probationary period during which period the Employer may, in its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absolute discretion, terminate the Employee's employment, for any reason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without notice or cause. </w:t>
      </w:r>
    </w:p>
    <w:p w:rsidR="005F6F3E" w:rsidRPr="005454F0" w:rsidRDefault="005F6F3E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836143" w:rsidP="001A13D1">
      <w:p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>
        <w:rPr>
          <w:rFonts w:ascii="Arial" w:eastAsia="Times New Roman" w:hAnsi="Arial" w:cs="Arial"/>
          <w:sz w:val="27"/>
          <w:szCs w:val="27"/>
          <w:lang w:eastAsia="en-IN"/>
        </w:rPr>
        <w:t>7</w:t>
      </w:r>
      <w:r w:rsidR="005454F0" w:rsidRPr="005454F0">
        <w:rPr>
          <w:rFonts w:ascii="Arial" w:eastAsia="Times New Roman" w:hAnsi="Arial" w:cs="Arial"/>
          <w:sz w:val="27"/>
          <w:szCs w:val="27"/>
          <w:lang w:eastAsia="en-IN"/>
        </w:rPr>
        <w:t>.</w:t>
      </w:r>
      <w:r>
        <w:rPr>
          <w:rFonts w:ascii="Arial" w:eastAsia="Times New Roman" w:hAnsi="Arial" w:cs="Arial"/>
          <w:sz w:val="27"/>
          <w:szCs w:val="27"/>
          <w:lang w:eastAsia="en-IN"/>
        </w:rPr>
        <w:t xml:space="preserve"> </w:t>
      </w:r>
      <w:r w:rsidR="005454F0"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 xml:space="preserve">Performance Reviews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The Employee will be provided with a written performance appraisal at least once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per year and said appraisal will be reviewed at which time all aspects of the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assessment can be fully discussed.</w:t>
      </w:r>
    </w:p>
    <w:p w:rsidR="005F6F3E" w:rsidRPr="005454F0" w:rsidRDefault="005F6F3E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8. </w:t>
      </w:r>
      <w:r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>Termination</w:t>
      </w:r>
    </w:p>
    <w:p w:rsidR="005454F0" w:rsidRP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(a) The Employee may at any time terminate this agreement and his</w:t>
      </w:r>
    </w:p>
    <w:p w:rsidR="005454F0" w:rsidRP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proofErr w:type="gramStart"/>
      <w:r w:rsidRPr="005454F0">
        <w:rPr>
          <w:rFonts w:ascii="Arial" w:eastAsia="Times New Roman" w:hAnsi="Arial" w:cs="Arial"/>
          <w:sz w:val="30"/>
          <w:szCs w:val="30"/>
          <w:lang w:eastAsia="en-IN"/>
        </w:rPr>
        <w:t>employment</w:t>
      </w:r>
      <w:proofErr w:type="gramEnd"/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 by giving not less than two weeks written notice to the Employer. </w:t>
      </w:r>
    </w:p>
    <w:p w:rsidR="005454F0" w:rsidRP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(b) The Employer may terminate this Agreement and the Employee’s</w:t>
      </w: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  <w:proofErr w:type="gramStart"/>
      <w:r w:rsidRPr="005454F0">
        <w:rPr>
          <w:rFonts w:ascii="Arial" w:eastAsia="Times New Roman" w:hAnsi="Arial" w:cs="Arial"/>
          <w:sz w:val="30"/>
          <w:szCs w:val="30"/>
          <w:lang w:eastAsia="en-IN"/>
        </w:rPr>
        <w:t>employment</w:t>
      </w:r>
      <w:proofErr w:type="gramEnd"/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 at any time, without notice or payment in lieu of notice, 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or sufficient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cause.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(c) The employee agrees to return any property of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___________________________ at the time of termination. </w:t>
      </w:r>
    </w:p>
    <w:p w:rsidR="005F6F3E" w:rsidRDefault="005F6F3E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F6F3E" w:rsidRPr="005454F0" w:rsidRDefault="005F6F3E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lastRenderedPageBreak/>
        <w:t xml:space="preserve">9. </w:t>
      </w:r>
      <w:r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>Non- Competition</w:t>
      </w:r>
    </w:p>
    <w:p w:rsidR="005454F0" w:rsidRP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(1) It is further acknowledged and agreed that following termination of the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employee’s employment with ________________ for any reason the employee shall not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hire or attempt to hire any current employees of _________________.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(2) It is further acknowledged and agreed that following termination of the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employee’s employment with ________________ for any reason the employee shall not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solicit business from current clients or clients who have retained ________________ in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the 6 month period immediately preceding the employee’s termination. </w:t>
      </w:r>
    </w:p>
    <w:p w:rsidR="005F6F3E" w:rsidRPr="005454F0" w:rsidRDefault="005F6F3E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10. </w:t>
      </w:r>
      <w:r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 xml:space="preserve">Laws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This agreement shall be governed by the prevailing laws of the Government. </w:t>
      </w:r>
    </w:p>
    <w:p w:rsidR="005F6F3E" w:rsidRPr="005454F0" w:rsidRDefault="005F6F3E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11. </w:t>
      </w:r>
      <w:r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 xml:space="preserve">Independent Legal Advice </w:t>
      </w: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The Employee acknowledges that the Employer has provided the Employee with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a reasonable opportunity to obtain independent legal advice with respect to this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agreement, and that either: </w:t>
      </w: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(a) The Employee has had such independent legal advice prior to executing this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agreement, or;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(b) The Employee has willingly chosen not to obtain such advice and to execute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this agreement without having obtained such advice. </w:t>
      </w:r>
    </w:p>
    <w:p w:rsidR="005F6F3E" w:rsidRPr="005454F0" w:rsidRDefault="005F6F3E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12. </w:t>
      </w:r>
      <w:r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>Entire Agreement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This agreement contains the entire agreement between the parties, superseding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in all respects any and all prior oral or written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lastRenderedPageBreak/>
        <w:t>agreements or understandings pertaining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to the employment of the Employee by the Employer and shall be amended or modified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only by written instrument signed by both of the parties hereto. </w:t>
      </w:r>
    </w:p>
    <w:p w:rsidR="005F6F3E" w:rsidRPr="005454F0" w:rsidRDefault="005F6F3E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1A13D1">
      <w:pPr>
        <w:spacing w:after="0" w:line="360" w:lineRule="auto"/>
        <w:rPr>
          <w:rFonts w:ascii="Arial" w:eastAsia="Times New Roman" w:hAnsi="Arial" w:cs="Arial"/>
          <w:b/>
          <w:bCs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13. </w:t>
      </w:r>
      <w:r w:rsidRPr="005454F0">
        <w:rPr>
          <w:rFonts w:ascii="Arial" w:eastAsia="Times New Roman" w:hAnsi="Arial" w:cs="Arial"/>
          <w:b/>
          <w:bCs/>
          <w:sz w:val="30"/>
          <w:szCs w:val="30"/>
          <w:lang w:eastAsia="en-IN"/>
        </w:rPr>
        <w:t xml:space="preserve">Severability </w:t>
      </w:r>
    </w:p>
    <w:p w:rsidR="005454F0" w:rsidRDefault="005454F0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The parties hereto agree that in the event any article or part thereof of this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agreement is held to be unenforceable or invalid then said article or part shall be struck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and all remaining provision shall remain intact. </w:t>
      </w:r>
    </w:p>
    <w:p w:rsidR="005F6F3E" w:rsidRPr="005454F0" w:rsidRDefault="005F6F3E" w:rsidP="00836143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</w:p>
    <w:p w:rsidR="005454F0" w:rsidRPr="005454F0" w:rsidRDefault="005454F0" w:rsidP="00EE620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IN WITNESS WHEREOF the Employer has caused this agreement to be executed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>by its duly authorized officers and the Employee has set his hand as of the date first</w:t>
      </w:r>
      <w:r w:rsidR="00836143">
        <w:rPr>
          <w:rFonts w:ascii="Arial" w:eastAsia="Times New Roman" w:hAnsi="Arial" w:cs="Arial"/>
          <w:sz w:val="30"/>
          <w:szCs w:val="30"/>
          <w:lang w:eastAsia="en-IN"/>
        </w:rPr>
        <w:t xml:space="preserve"> </w:t>
      </w: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above written. </w:t>
      </w:r>
    </w:p>
    <w:p w:rsidR="005454F0" w:rsidRPr="005454F0" w:rsidRDefault="005454F0" w:rsidP="00545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bookmarkStart w:id="0" w:name="_GoBack"/>
      <w:bookmarkEnd w:id="0"/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SIGNED, SEALED AND DELIVERED in the presence of: </w:t>
      </w:r>
    </w:p>
    <w:p w:rsidR="005454F0" w:rsidRPr="005454F0" w:rsidRDefault="005454F0" w:rsidP="00545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________________________________________ </w:t>
      </w:r>
    </w:p>
    <w:p w:rsidR="005454F0" w:rsidRPr="005454F0" w:rsidRDefault="005454F0" w:rsidP="00545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[Name of employee] </w:t>
      </w:r>
    </w:p>
    <w:p w:rsidR="005454F0" w:rsidRPr="005454F0" w:rsidRDefault="005454F0" w:rsidP="00545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________________________________________ </w:t>
      </w:r>
    </w:p>
    <w:p w:rsidR="005454F0" w:rsidRPr="005454F0" w:rsidRDefault="005454F0" w:rsidP="00545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[Signature of Employee] </w:t>
      </w:r>
    </w:p>
    <w:p w:rsidR="005454F0" w:rsidRPr="005454F0" w:rsidRDefault="005454F0" w:rsidP="00545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________________________________________ </w:t>
      </w:r>
    </w:p>
    <w:p w:rsidR="005454F0" w:rsidRPr="005454F0" w:rsidRDefault="005454F0" w:rsidP="00545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[Name of Employer]</w:t>
      </w:r>
    </w:p>
    <w:p w:rsidR="005454F0" w:rsidRPr="005454F0" w:rsidRDefault="005454F0" w:rsidP="00545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 xml:space="preserve">________________________________________ </w:t>
      </w:r>
    </w:p>
    <w:p w:rsidR="005454F0" w:rsidRPr="005454F0" w:rsidRDefault="005454F0" w:rsidP="005454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IN"/>
        </w:rPr>
      </w:pPr>
      <w:r w:rsidRPr="005454F0">
        <w:rPr>
          <w:rFonts w:ascii="Arial" w:eastAsia="Times New Roman" w:hAnsi="Arial" w:cs="Arial"/>
          <w:sz w:val="30"/>
          <w:szCs w:val="30"/>
          <w:lang w:eastAsia="en-IN"/>
        </w:rPr>
        <w:t>[Signature of Employer</w:t>
      </w:r>
    </w:p>
    <w:p w:rsidR="00251861" w:rsidRDefault="00251861"/>
    <w:sectPr w:rsidR="00251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16818"/>
    <w:multiLevelType w:val="hybridMultilevel"/>
    <w:tmpl w:val="0422F578"/>
    <w:lvl w:ilvl="0" w:tplc="A7A6347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9C"/>
    <w:rsid w:val="0008799C"/>
    <w:rsid w:val="001A13D1"/>
    <w:rsid w:val="00216460"/>
    <w:rsid w:val="00251861"/>
    <w:rsid w:val="004C5C77"/>
    <w:rsid w:val="005454F0"/>
    <w:rsid w:val="005F6F3E"/>
    <w:rsid w:val="00701A63"/>
    <w:rsid w:val="00836143"/>
    <w:rsid w:val="00A5085A"/>
    <w:rsid w:val="00C22507"/>
    <w:rsid w:val="00C23ABF"/>
    <w:rsid w:val="00E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3C3E7-0160-464D-B6C4-B1ACCC98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855</Words>
  <Characters>4879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kadam</dc:creator>
  <cp:keywords/>
  <dc:description/>
  <cp:lastModifiedBy>manisha kadam</cp:lastModifiedBy>
  <cp:revision>8</cp:revision>
  <dcterms:created xsi:type="dcterms:W3CDTF">2017-04-18T04:51:00Z</dcterms:created>
  <dcterms:modified xsi:type="dcterms:W3CDTF">2017-04-18T05:03:00Z</dcterms:modified>
</cp:coreProperties>
</file>